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616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第三大樓圖書館防</w:t>
      </w:r>
      <w:proofErr w:type="gramStart"/>
      <w:r w:rsidR="00305201" w:rsidRPr="00305201">
        <w:rPr>
          <w:rFonts w:ascii="標楷體" w:eastAsia="標楷體" w:hAnsi="標楷體"/>
          <w:spacing w:val="10"/>
          <w:sz w:val="28"/>
          <w:szCs w:val="28"/>
        </w:rPr>
        <w:t>煙垂壁</w:t>
      </w:r>
      <w:proofErr w:type="gramEnd"/>
      <w:r w:rsidR="00305201" w:rsidRPr="00305201">
        <w:rPr>
          <w:rFonts w:ascii="標楷體" w:eastAsia="標楷體" w:hAnsi="標楷體"/>
          <w:spacing w:val="10"/>
          <w:sz w:val="28"/>
          <w:szCs w:val="28"/>
        </w:rPr>
        <w:t>安裝工程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110.0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258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557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05201" w:rsidRPr="00305201">
        <w:rPr>
          <w:rFonts w:ascii="Times New Roman" w:eastAsia="標楷體" w:hAnsi="Times New Roman" w:cs="Times New Roman"/>
          <w:sz w:val="28"/>
          <w:szCs w:val="28"/>
        </w:rPr>
        <w:t>大世界金屬家具有限公司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9" w:rsidRDefault="006E5F99">
      <w:r>
        <w:separator/>
      </w:r>
    </w:p>
  </w:endnote>
  <w:endnote w:type="continuationSeparator" w:id="0">
    <w:p w:rsidR="006E5F99" w:rsidRDefault="006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9" w:rsidRDefault="006E5F99">
      <w:r>
        <w:separator/>
      </w:r>
    </w:p>
  </w:footnote>
  <w:footnote w:type="continuationSeparator" w:id="0">
    <w:p w:rsidR="006E5F99" w:rsidRDefault="006E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2021-09-28T06:18:00Z</dcterms:created>
  <dcterms:modified xsi:type="dcterms:W3CDTF">2021-09-28T06:18:00Z</dcterms:modified>
</cp:coreProperties>
</file>